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8E74" w14:textId="0A95ECDD" w:rsidR="004E08F9" w:rsidRDefault="001E7D81" w:rsidP="00876F27">
      <w:pPr>
        <w:spacing w:line="276" w:lineRule="auto"/>
        <w:rPr>
          <w:rFonts w:cstheme="minorHAnsi"/>
          <w:b/>
          <w:bCs/>
          <w:sz w:val="24"/>
          <w:szCs w:val="24"/>
          <w:lang w:val="da-DK"/>
        </w:rPr>
      </w:pPr>
      <w:r w:rsidRPr="002D69CE">
        <w:rPr>
          <w:rFonts w:cstheme="minorHAnsi"/>
          <w:b/>
          <w:bCs/>
          <w:sz w:val="24"/>
          <w:szCs w:val="24"/>
          <w:lang w:val="da-DK"/>
        </w:rPr>
        <w:t xml:space="preserve">Referat af bestyrelsesmøde i Fiskbæk </w:t>
      </w:r>
      <w:r>
        <w:rPr>
          <w:rFonts w:cstheme="minorHAnsi"/>
          <w:b/>
          <w:bCs/>
          <w:sz w:val="24"/>
          <w:szCs w:val="24"/>
          <w:lang w:val="da-DK"/>
        </w:rPr>
        <w:t>tors</w:t>
      </w:r>
      <w:r w:rsidRPr="002D69CE">
        <w:rPr>
          <w:rFonts w:cstheme="minorHAnsi"/>
          <w:b/>
          <w:bCs/>
          <w:sz w:val="24"/>
          <w:szCs w:val="24"/>
          <w:lang w:val="da-DK"/>
        </w:rPr>
        <w:t xml:space="preserve">dag den </w:t>
      </w:r>
      <w:r w:rsidR="00C12F2F">
        <w:rPr>
          <w:rFonts w:cstheme="minorHAnsi"/>
          <w:b/>
          <w:bCs/>
          <w:sz w:val="24"/>
          <w:szCs w:val="24"/>
          <w:lang w:val="da-DK"/>
        </w:rPr>
        <w:t>1</w:t>
      </w:r>
      <w:r w:rsidR="00761568">
        <w:rPr>
          <w:rFonts w:cstheme="minorHAnsi"/>
          <w:b/>
          <w:bCs/>
          <w:sz w:val="24"/>
          <w:szCs w:val="24"/>
          <w:lang w:val="da-DK"/>
        </w:rPr>
        <w:t>4</w:t>
      </w:r>
      <w:r w:rsidR="00C12F2F">
        <w:rPr>
          <w:rFonts w:cstheme="minorHAnsi"/>
          <w:b/>
          <w:bCs/>
          <w:sz w:val="24"/>
          <w:szCs w:val="24"/>
          <w:lang w:val="da-DK"/>
        </w:rPr>
        <w:t xml:space="preserve">. </w:t>
      </w:r>
      <w:r w:rsidR="00761568">
        <w:rPr>
          <w:rFonts w:cstheme="minorHAnsi"/>
          <w:b/>
          <w:bCs/>
          <w:sz w:val="24"/>
          <w:szCs w:val="24"/>
          <w:lang w:val="da-DK"/>
        </w:rPr>
        <w:t>november</w:t>
      </w:r>
      <w:r w:rsidR="00C12F2F">
        <w:rPr>
          <w:rFonts w:cstheme="minorHAnsi"/>
          <w:b/>
          <w:bCs/>
          <w:sz w:val="24"/>
          <w:szCs w:val="24"/>
          <w:lang w:val="da-DK"/>
        </w:rPr>
        <w:t xml:space="preserve"> 2024</w:t>
      </w:r>
    </w:p>
    <w:p w14:paraId="2128B1D3" w14:textId="77777777" w:rsidR="001E7D81" w:rsidRDefault="001E7D81" w:rsidP="001E7D81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31AC3771" w14:textId="44C9639C" w:rsidR="001E7D81" w:rsidRDefault="001E7D81" w:rsidP="001E7D81">
      <w:p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 xml:space="preserve">Deltagere: Kirsten Friis Hansen (62), Bodil </w:t>
      </w:r>
      <w:proofErr w:type="spellStart"/>
      <w:r w:rsidRPr="002D69CE">
        <w:rPr>
          <w:rFonts w:cstheme="minorHAnsi"/>
          <w:sz w:val="24"/>
          <w:szCs w:val="24"/>
          <w:lang w:val="da-DK"/>
        </w:rPr>
        <w:t>Wellberg</w:t>
      </w:r>
      <w:proofErr w:type="spellEnd"/>
      <w:r w:rsidRPr="002D69CE">
        <w:rPr>
          <w:rFonts w:cstheme="minorHAnsi"/>
          <w:sz w:val="24"/>
          <w:szCs w:val="24"/>
          <w:lang w:val="da-DK"/>
        </w:rPr>
        <w:t xml:space="preserve"> Olsen (28), Birthe Holm (66), Steen Stuhr (52)</w:t>
      </w:r>
      <w:r>
        <w:rPr>
          <w:rFonts w:cstheme="minorHAnsi"/>
          <w:sz w:val="24"/>
          <w:szCs w:val="24"/>
          <w:lang w:val="da-DK"/>
        </w:rPr>
        <w:t xml:space="preserve"> </w:t>
      </w:r>
      <w:r w:rsidRPr="002D69CE">
        <w:rPr>
          <w:rFonts w:cstheme="minorHAnsi"/>
          <w:sz w:val="24"/>
          <w:szCs w:val="24"/>
          <w:lang w:val="da-DK"/>
        </w:rPr>
        <w:t>og Jens Vedsted-Hansen (60).</w:t>
      </w:r>
      <w:r>
        <w:rPr>
          <w:rFonts w:cstheme="minorHAnsi"/>
          <w:sz w:val="24"/>
          <w:szCs w:val="24"/>
          <w:lang w:val="da-DK"/>
        </w:rPr>
        <w:t xml:space="preserve"> Afbud fra </w:t>
      </w:r>
      <w:r w:rsidRPr="002D69CE">
        <w:rPr>
          <w:rFonts w:cstheme="minorHAnsi"/>
          <w:sz w:val="24"/>
          <w:szCs w:val="24"/>
          <w:lang w:val="da-DK"/>
        </w:rPr>
        <w:t>Anne Marie Thomsen (58)</w:t>
      </w:r>
      <w:r>
        <w:rPr>
          <w:rFonts w:cstheme="minorHAnsi"/>
          <w:sz w:val="24"/>
          <w:szCs w:val="24"/>
          <w:lang w:val="da-DK"/>
        </w:rPr>
        <w:t xml:space="preserve"> og </w:t>
      </w:r>
      <w:r w:rsidRPr="002D69CE">
        <w:rPr>
          <w:rFonts w:cstheme="minorHAnsi"/>
          <w:sz w:val="24"/>
          <w:szCs w:val="24"/>
          <w:lang w:val="da-DK"/>
        </w:rPr>
        <w:t>Eva Nielsen (44)</w:t>
      </w:r>
      <w:r>
        <w:rPr>
          <w:rFonts w:cstheme="minorHAnsi"/>
          <w:sz w:val="24"/>
          <w:szCs w:val="24"/>
          <w:lang w:val="da-DK"/>
        </w:rPr>
        <w:t>.</w:t>
      </w:r>
    </w:p>
    <w:p w14:paraId="09309185" w14:textId="77777777" w:rsidR="002835D9" w:rsidRPr="002D69CE" w:rsidRDefault="002835D9" w:rsidP="001E7D81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36D7C0D2" w14:textId="77777777" w:rsidR="001E7D81" w:rsidRPr="002D69CE" w:rsidRDefault="001E7D81" w:rsidP="001E7D81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564AD200" w14:textId="0E8FB828" w:rsidR="004E08F9" w:rsidRPr="002D69CE" w:rsidRDefault="004E08F9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Valg af referent</w:t>
      </w:r>
      <w:r w:rsidR="001E7D81">
        <w:rPr>
          <w:rFonts w:cstheme="minorHAnsi"/>
          <w:sz w:val="24"/>
          <w:szCs w:val="24"/>
          <w:lang w:val="da-DK"/>
        </w:rPr>
        <w:t>: Jens</w:t>
      </w:r>
    </w:p>
    <w:p w14:paraId="63F60D73" w14:textId="77777777" w:rsidR="001E7D81" w:rsidRPr="002D69CE" w:rsidRDefault="001E7D81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7CE153E4" w14:textId="3DAA48EA" w:rsidR="00C12F2F" w:rsidRDefault="00501AA2" w:rsidP="00C12F2F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C12F2F">
        <w:rPr>
          <w:rFonts w:cstheme="minorHAnsi"/>
          <w:sz w:val="24"/>
          <w:szCs w:val="24"/>
          <w:lang w:val="da-DK"/>
        </w:rPr>
        <w:t>Underskrivelse af r</w:t>
      </w:r>
      <w:r w:rsidR="004E08F9" w:rsidRPr="00C12F2F">
        <w:rPr>
          <w:rFonts w:cstheme="minorHAnsi"/>
          <w:sz w:val="24"/>
          <w:szCs w:val="24"/>
          <w:lang w:val="da-DK"/>
        </w:rPr>
        <w:t>eferat</w:t>
      </w:r>
      <w:r w:rsidR="00C12F2F" w:rsidRPr="00C12F2F">
        <w:rPr>
          <w:rFonts w:cstheme="minorHAnsi"/>
          <w:sz w:val="24"/>
          <w:szCs w:val="24"/>
          <w:lang w:val="da-DK"/>
        </w:rPr>
        <w:t xml:space="preserve"> </w:t>
      </w:r>
      <w:r w:rsidR="004E08F9" w:rsidRPr="00C12F2F">
        <w:rPr>
          <w:rFonts w:cstheme="minorHAnsi"/>
          <w:sz w:val="24"/>
          <w:szCs w:val="24"/>
          <w:lang w:val="da-DK"/>
        </w:rPr>
        <w:t>fra bestyrelsesmøde</w:t>
      </w:r>
      <w:r w:rsidR="00761568">
        <w:rPr>
          <w:rFonts w:cstheme="minorHAnsi"/>
          <w:sz w:val="24"/>
          <w:szCs w:val="24"/>
          <w:lang w:val="da-DK"/>
        </w:rPr>
        <w:t>rne</w:t>
      </w:r>
      <w:r w:rsidR="00786B5A" w:rsidRPr="00C12F2F">
        <w:rPr>
          <w:rFonts w:cstheme="minorHAnsi"/>
          <w:sz w:val="24"/>
          <w:szCs w:val="24"/>
          <w:lang w:val="da-DK"/>
        </w:rPr>
        <w:t xml:space="preserve"> </w:t>
      </w:r>
      <w:r w:rsidR="00C12F2F">
        <w:rPr>
          <w:rFonts w:cstheme="minorHAnsi"/>
          <w:sz w:val="24"/>
          <w:szCs w:val="24"/>
          <w:lang w:val="da-DK"/>
        </w:rPr>
        <w:t>9. september</w:t>
      </w:r>
      <w:r w:rsidR="00F1574A" w:rsidRPr="00C12F2F">
        <w:rPr>
          <w:rFonts w:cstheme="minorHAnsi"/>
          <w:sz w:val="24"/>
          <w:szCs w:val="24"/>
          <w:lang w:val="da-DK"/>
        </w:rPr>
        <w:t xml:space="preserve"> </w:t>
      </w:r>
      <w:r w:rsidR="00761568">
        <w:rPr>
          <w:rFonts w:cstheme="minorHAnsi"/>
          <w:sz w:val="24"/>
          <w:szCs w:val="24"/>
          <w:lang w:val="da-DK"/>
        </w:rPr>
        <w:t xml:space="preserve">og 10. oktober </w:t>
      </w:r>
      <w:r w:rsidR="0051171E" w:rsidRPr="00C12F2F">
        <w:rPr>
          <w:rFonts w:cstheme="minorHAnsi"/>
          <w:sz w:val="24"/>
          <w:szCs w:val="24"/>
          <w:lang w:val="da-DK"/>
        </w:rPr>
        <w:t>20</w:t>
      </w:r>
      <w:r w:rsidR="00A13220" w:rsidRPr="00C12F2F">
        <w:rPr>
          <w:rFonts w:cstheme="minorHAnsi"/>
          <w:sz w:val="24"/>
          <w:szCs w:val="24"/>
          <w:lang w:val="da-DK"/>
        </w:rPr>
        <w:t>2</w:t>
      </w:r>
      <w:r w:rsidR="0051171E" w:rsidRPr="00C12F2F">
        <w:rPr>
          <w:rFonts w:cstheme="minorHAnsi"/>
          <w:sz w:val="24"/>
          <w:szCs w:val="24"/>
          <w:lang w:val="da-DK"/>
        </w:rPr>
        <w:t>4</w:t>
      </w:r>
    </w:p>
    <w:p w14:paraId="0B2C66CC" w14:textId="744430C8" w:rsidR="001E7D81" w:rsidRDefault="001E7D81" w:rsidP="001E7D81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De to referater blev underskrevet af de tilstedeværende medlemmer.</w:t>
      </w:r>
    </w:p>
    <w:p w14:paraId="2C241A87" w14:textId="77777777" w:rsidR="00DA40F7" w:rsidRPr="002D69CE" w:rsidRDefault="00DA40F7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6E624090" w14:textId="17775C26" w:rsidR="00E1369D" w:rsidRPr="002D69CE" w:rsidRDefault="00E1369D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Siden sidst</w:t>
      </w:r>
    </w:p>
    <w:p w14:paraId="5C01E3F5" w14:textId="6FF2C570" w:rsidR="00F1574A" w:rsidRDefault="00F1574A" w:rsidP="00146A2B">
      <w:pPr>
        <w:pStyle w:val="Listeafsni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Hjemmesiden</w:t>
      </w:r>
      <w:r w:rsidR="001E7D81">
        <w:rPr>
          <w:rFonts w:cstheme="minorHAnsi"/>
          <w:sz w:val="24"/>
          <w:szCs w:val="24"/>
          <w:lang w:val="da-DK"/>
        </w:rPr>
        <w:t xml:space="preserve">: Steen fortalte, at han har modtaget orientering om nye vilkår </w:t>
      </w:r>
      <w:r w:rsidR="000C1949">
        <w:rPr>
          <w:rFonts w:cstheme="minorHAnsi"/>
          <w:sz w:val="24"/>
          <w:szCs w:val="24"/>
          <w:lang w:val="da-DK"/>
        </w:rPr>
        <w:t>for benyttelse af hjemmesiden fra domæneværtsfirmaet.</w:t>
      </w:r>
    </w:p>
    <w:p w14:paraId="56E6A907" w14:textId="579D5AD1" w:rsidR="003E4E59" w:rsidRPr="002D69CE" w:rsidRDefault="003E4E59" w:rsidP="00146A2B">
      <w:pPr>
        <w:pStyle w:val="Listeafsni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El-</w:t>
      </w:r>
      <w:proofErr w:type="spellStart"/>
      <w:r>
        <w:rPr>
          <w:rFonts w:cstheme="minorHAnsi"/>
          <w:sz w:val="24"/>
          <w:szCs w:val="24"/>
          <w:lang w:val="da-DK"/>
        </w:rPr>
        <w:t>ladestanderen</w:t>
      </w:r>
      <w:proofErr w:type="spellEnd"/>
      <w:r w:rsidR="000C1949">
        <w:rPr>
          <w:rFonts w:cstheme="minorHAnsi"/>
          <w:sz w:val="24"/>
          <w:szCs w:val="24"/>
          <w:lang w:val="da-DK"/>
        </w:rPr>
        <w:t xml:space="preserve">: Steen orienterede om nogle tekniske problemer mht. aktivering af </w:t>
      </w:r>
      <w:proofErr w:type="spellStart"/>
      <w:r w:rsidR="000C1949">
        <w:rPr>
          <w:rFonts w:cstheme="minorHAnsi"/>
          <w:sz w:val="24"/>
          <w:szCs w:val="24"/>
          <w:lang w:val="da-DK"/>
        </w:rPr>
        <w:t>ladestanderen</w:t>
      </w:r>
      <w:proofErr w:type="spellEnd"/>
      <w:r w:rsidR="000C1949">
        <w:rPr>
          <w:rFonts w:cstheme="minorHAnsi"/>
          <w:sz w:val="24"/>
          <w:szCs w:val="24"/>
          <w:lang w:val="da-DK"/>
        </w:rPr>
        <w:t xml:space="preserve">, som nu er blevet løst. Aura </w:t>
      </w:r>
      <w:r w:rsidR="00106593">
        <w:rPr>
          <w:rFonts w:cstheme="minorHAnsi"/>
          <w:sz w:val="24"/>
          <w:szCs w:val="24"/>
          <w:lang w:val="da-DK"/>
        </w:rPr>
        <w:t xml:space="preserve">har </w:t>
      </w:r>
      <w:r w:rsidR="000C1949">
        <w:rPr>
          <w:rFonts w:cstheme="minorHAnsi"/>
          <w:sz w:val="24"/>
          <w:szCs w:val="24"/>
          <w:lang w:val="da-DK"/>
        </w:rPr>
        <w:t xml:space="preserve">været afvisende overfor at give os afgiftsrefusion, hvilket førte til </w:t>
      </w:r>
      <w:r w:rsidR="00106593">
        <w:rPr>
          <w:rFonts w:cstheme="minorHAnsi"/>
          <w:sz w:val="24"/>
          <w:szCs w:val="24"/>
          <w:lang w:val="da-DK"/>
        </w:rPr>
        <w:t xml:space="preserve">en </w:t>
      </w:r>
      <w:r w:rsidR="000C1949">
        <w:rPr>
          <w:rFonts w:cstheme="minorHAnsi"/>
          <w:sz w:val="24"/>
          <w:szCs w:val="24"/>
          <w:lang w:val="da-DK"/>
        </w:rPr>
        <w:t xml:space="preserve">beslutning om, at Fiskbæk om nødvendigt må skifte til en anden el-leverandør. Når </w:t>
      </w:r>
      <w:proofErr w:type="spellStart"/>
      <w:r w:rsidR="000C1949">
        <w:rPr>
          <w:rFonts w:cstheme="minorHAnsi"/>
          <w:sz w:val="24"/>
          <w:szCs w:val="24"/>
          <w:lang w:val="da-DK"/>
        </w:rPr>
        <w:t>ladestanderen</w:t>
      </w:r>
      <w:proofErr w:type="spellEnd"/>
      <w:r w:rsidR="000C1949">
        <w:rPr>
          <w:rFonts w:cstheme="minorHAnsi"/>
          <w:sz w:val="24"/>
          <w:szCs w:val="24"/>
          <w:lang w:val="da-DK"/>
        </w:rPr>
        <w:t xml:space="preserve"> er klar til at blive taget i brug, vil Steen udarbejde en vejledning om brug af </w:t>
      </w:r>
      <w:proofErr w:type="spellStart"/>
      <w:r w:rsidR="000C1949">
        <w:rPr>
          <w:rFonts w:cstheme="minorHAnsi"/>
          <w:sz w:val="24"/>
          <w:szCs w:val="24"/>
          <w:lang w:val="da-DK"/>
        </w:rPr>
        <w:t>ladesystemet</w:t>
      </w:r>
      <w:proofErr w:type="spellEnd"/>
      <w:r w:rsidR="000C1949">
        <w:rPr>
          <w:rFonts w:cstheme="minorHAnsi"/>
          <w:sz w:val="24"/>
          <w:szCs w:val="24"/>
          <w:lang w:val="da-DK"/>
        </w:rPr>
        <w:t>.</w:t>
      </w:r>
    </w:p>
    <w:p w14:paraId="2AF0400B" w14:textId="325DC0B0" w:rsidR="00FF39A2" w:rsidRDefault="00FF39A2" w:rsidP="00146A2B">
      <w:pPr>
        <w:pStyle w:val="Listeafsni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Topdanmark</w:t>
      </w:r>
      <w:r w:rsidR="00AF2641">
        <w:rPr>
          <w:rFonts w:cstheme="minorHAnsi"/>
          <w:sz w:val="24"/>
          <w:szCs w:val="24"/>
          <w:lang w:val="da-DK"/>
        </w:rPr>
        <w:t xml:space="preserve">: Som besluttet på forrige møde har Jens </w:t>
      </w:r>
      <w:proofErr w:type="gramStart"/>
      <w:r w:rsidR="00AF2641">
        <w:rPr>
          <w:rFonts w:cstheme="minorHAnsi"/>
          <w:sz w:val="24"/>
          <w:szCs w:val="24"/>
          <w:lang w:val="da-DK"/>
        </w:rPr>
        <w:t>rettet henvendelse</w:t>
      </w:r>
      <w:proofErr w:type="gramEnd"/>
      <w:r w:rsidR="00AF2641">
        <w:rPr>
          <w:rFonts w:cstheme="minorHAnsi"/>
          <w:sz w:val="24"/>
          <w:szCs w:val="24"/>
          <w:lang w:val="da-DK"/>
        </w:rPr>
        <w:t xml:space="preserve"> til ledelsen af selskabet for at få dem til at tage stilling til vores indsigelser mod prisforhøjelsen.</w:t>
      </w:r>
      <w:r w:rsidR="00106593">
        <w:rPr>
          <w:rFonts w:cstheme="minorHAnsi"/>
          <w:sz w:val="24"/>
          <w:szCs w:val="24"/>
          <w:lang w:val="da-DK"/>
        </w:rPr>
        <w:t xml:space="preserve"> Pga. manglende reaktion har han tidligere på ugen sendt en rykker til Topdanmark.</w:t>
      </w:r>
    </w:p>
    <w:p w14:paraId="65C1DC51" w14:textId="41D5A720" w:rsidR="00AF2641" w:rsidRPr="002D69CE" w:rsidRDefault="00AF2641" w:rsidP="00146A2B">
      <w:pPr>
        <w:pStyle w:val="Listeafsni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Fraflytning: Jens fortalte, at nr. 60 vil blive sat til salg i løbet af nogle måneder, da Susanne </w:t>
      </w:r>
      <w:r w:rsidR="00F15EE5">
        <w:rPr>
          <w:rFonts w:cstheme="minorHAnsi"/>
          <w:sz w:val="24"/>
          <w:szCs w:val="24"/>
          <w:lang w:val="da-DK"/>
        </w:rPr>
        <w:t xml:space="preserve">og han </w:t>
      </w:r>
      <w:r>
        <w:rPr>
          <w:rFonts w:cstheme="minorHAnsi"/>
          <w:sz w:val="24"/>
          <w:szCs w:val="24"/>
          <w:lang w:val="da-DK"/>
        </w:rPr>
        <w:t>har besluttet at flytte tilbage til Aarhus C.</w:t>
      </w:r>
    </w:p>
    <w:p w14:paraId="0F222F10" w14:textId="0E334B63" w:rsidR="00DC0369" w:rsidRPr="002D69CE" w:rsidRDefault="00DC0369" w:rsidP="00DC036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0C350754" w14:textId="378AB214" w:rsidR="00E1369D" w:rsidRDefault="00511014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Økonomi</w:t>
      </w:r>
    </w:p>
    <w:p w14:paraId="271EBC1E" w14:textId="1A0F7DD3" w:rsidR="00AF2641" w:rsidRPr="002D69CE" w:rsidRDefault="00AF2641" w:rsidP="00AF2641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Birthe fortalte, at Danske Bank igen har sænket renten på Fiskbæks </w:t>
      </w:r>
      <w:proofErr w:type="spellStart"/>
      <w:r>
        <w:rPr>
          <w:rFonts w:cstheme="minorHAnsi"/>
          <w:sz w:val="24"/>
          <w:szCs w:val="24"/>
          <w:lang w:val="da-DK"/>
        </w:rPr>
        <w:t>Netopsparingskonto</w:t>
      </w:r>
      <w:proofErr w:type="spellEnd"/>
      <w:r>
        <w:rPr>
          <w:rFonts w:cstheme="minorHAnsi"/>
          <w:sz w:val="24"/>
          <w:szCs w:val="24"/>
          <w:lang w:val="da-DK"/>
        </w:rPr>
        <w:t>. Ellers ikke noget nyt ang. økonomien.</w:t>
      </w:r>
    </w:p>
    <w:p w14:paraId="723F53DE" w14:textId="77777777" w:rsidR="00AB0D9F" w:rsidRDefault="00AB0D9F" w:rsidP="00485F43">
      <w:pPr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5A82BFD1" w14:textId="2463B8BC" w:rsidR="00AB0D9F" w:rsidRDefault="00234948" w:rsidP="00485F43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Interesselisten</w:t>
      </w:r>
    </w:p>
    <w:p w14:paraId="492356A6" w14:textId="2B93CBE8" w:rsidR="00761568" w:rsidRDefault="004C4F97" w:rsidP="004C4F97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Efter at have været i kontakt med alle på listen har </w:t>
      </w:r>
      <w:r w:rsidR="00AF2641">
        <w:rPr>
          <w:rFonts w:cstheme="minorHAnsi"/>
          <w:sz w:val="24"/>
          <w:szCs w:val="24"/>
          <w:lang w:val="da-DK"/>
        </w:rPr>
        <w:t xml:space="preserve">Bodil og Eva tilrettet </w:t>
      </w:r>
      <w:r>
        <w:rPr>
          <w:rFonts w:cstheme="minorHAnsi"/>
          <w:sz w:val="24"/>
          <w:szCs w:val="24"/>
          <w:lang w:val="da-DK"/>
        </w:rPr>
        <w:t>den</w:t>
      </w:r>
      <w:r w:rsidR="00AF2641">
        <w:rPr>
          <w:rFonts w:cstheme="minorHAnsi"/>
          <w:sz w:val="24"/>
          <w:szCs w:val="24"/>
          <w:lang w:val="da-DK"/>
        </w:rPr>
        <w:t xml:space="preserve">, </w:t>
      </w:r>
      <w:r>
        <w:rPr>
          <w:rFonts w:cstheme="minorHAnsi"/>
          <w:sz w:val="24"/>
          <w:szCs w:val="24"/>
          <w:lang w:val="da-DK"/>
        </w:rPr>
        <w:t xml:space="preserve">så der kun står personer med aktuel interesse </w:t>
      </w:r>
      <w:r w:rsidR="00106593">
        <w:rPr>
          <w:rFonts w:cstheme="minorHAnsi"/>
          <w:sz w:val="24"/>
          <w:szCs w:val="24"/>
          <w:lang w:val="da-DK"/>
        </w:rPr>
        <w:t xml:space="preserve">i en bolig </w:t>
      </w:r>
      <w:r>
        <w:rPr>
          <w:rFonts w:cstheme="minorHAnsi"/>
          <w:sz w:val="24"/>
          <w:szCs w:val="24"/>
          <w:lang w:val="da-DK"/>
        </w:rPr>
        <w:t xml:space="preserve">opført på listen. I samme forbindelse er personer over 70 år blevet orienteret om den vedtagne aldersgrænse, og de er som udgangspunkt blevet slettet fra listen. Herefter er der 17 personer </w:t>
      </w:r>
      <w:r w:rsidR="002835D9">
        <w:rPr>
          <w:rFonts w:cstheme="minorHAnsi"/>
          <w:sz w:val="24"/>
          <w:szCs w:val="24"/>
          <w:lang w:val="da-DK"/>
        </w:rPr>
        <w:t>på interesselisten.</w:t>
      </w:r>
    </w:p>
    <w:p w14:paraId="13744AA1" w14:textId="77777777" w:rsidR="004C4F97" w:rsidRPr="004C4F97" w:rsidRDefault="004C4F97" w:rsidP="004C4F9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0EF431B3" w14:textId="0D161C74" w:rsidR="00761568" w:rsidRDefault="00102E9B" w:rsidP="00485F43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Indledning af salgsproce</w:t>
      </w:r>
      <w:r w:rsidR="003E4E59">
        <w:rPr>
          <w:rFonts w:cstheme="minorHAnsi"/>
          <w:sz w:val="24"/>
          <w:szCs w:val="24"/>
          <w:lang w:val="da-DK"/>
        </w:rPr>
        <w:t>ssen vedr. nr. 30</w:t>
      </w:r>
    </w:p>
    <w:p w14:paraId="0DD5C209" w14:textId="552219F9" w:rsidR="002835D9" w:rsidRDefault="002835D9" w:rsidP="002835D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Birthe, Steen og Jens </w:t>
      </w:r>
      <w:r w:rsidR="00106593">
        <w:rPr>
          <w:rFonts w:cstheme="minorHAnsi"/>
          <w:sz w:val="24"/>
          <w:szCs w:val="24"/>
          <w:lang w:val="da-DK"/>
        </w:rPr>
        <w:t>foretog</w:t>
      </w:r>
      <w:r>
        <w:rPr>
          <w:rFonts w:cstheme="minorHAnsi"/>
          <w:sz w:val="24"/>
          <w:szCs w:val="24"/>
          <w:lang w:val="da-DK"/>
        </w:rPr>
        <w:t xml:space="preserve"> syn sammen med </w:t>
      </w:r>
      <w:proofErr w:type="spellStart"/>
      <w:r>
        <w:rPr>
          <w:rFonts w:cstheme="minorHAnsi"/>
          <w:sz w:val="24"/>
          <w:szCs w:val="24"/>
          <w:lang w:val="da-DK"/>
        </w:rPr>
        <w:t>Sønkes</w:t>
      </w:r>
      <w:proofErr w:type="spellEnd"/>
      <w:r>
        <w:rPr>
          <w:rFonts w:cstheme="minorHAnsi"/>
          <w:sz w:val="24"/>
          <w:szCs w:val="24"/>
          <w:lang w:val="da-DK"/>
        </w:rPr>
        <w:t xml:space="preserve"> familiemedlemmer 9. november. Nu afventer vi det interne udbud af boligen </w:t>
      </w:r>
      <w:r w:rsidR="00100580">
        <w:rPr>
          <w:rFonts w:cstheme="minorHAnsi"/>
          <w:sz w:val="24"/>
          <w:szCs w:val="24"/>
          <w:lang w:val="da-DK"/>
        </w:rPr>
        <w:t xml:space="preserve">blandt Fiskbæks beboere, hvor </w:t>
      </w:r>
      <w:r>
        <w:rPr>
          <w:rFonts w:cstheme="minorHAnsi"/>
          <w:sz w:val="24"/>
          <w:szCs w:val="24"/>
          <w:lang w:val="da-DK"/>
        </w:rPr>
        <w:t>frist</w:t>
      </w:r>
      <w:r w:rsidR="00100580">
        <w:rPr>
          <w:rFonts w:cstheme="minorHAnsi"/>
          <w:sz w:val="24"/>
          <w:szCs w:val="24"/>
          <w:lang w:val="da-DK"/>
        </w:rPr>
        <w:t>en er</w:t>
      </w:r>
      <w:r>
        <w:rPr>
          <w:rFonts w:cstheme="minorHAnsi"/>
          <w:sz w:val="24"/>
          <w:szCs w:val="24"/>
          <w:lang w:val="da-DK"/>
        </w:rPr>
        <w:t xml:space="preserve"> 24. november.</w:t>
      </w:r>
      <w:r w:rsidR="00F15EE5">
        <w:rPr>
          <w:rFonts w:cstheme="minorHAnsi"/>
          <w:sz w:val="24"/>
          <w:szCs w:val="24"/>
          <w:lang w:val="da-DK"/>
        </w:rPr>
        <w:t xml:space="preserve"> Hvis ingen viser sig interesseret inden da, vil </w:t>
      </w:r>
      <w:r>
        <w:rPr>
          <w:rFonts w:cstheme="minorHAnsi"/>
          <w:sz w:val="24"/>
          <w:szCs w:val="24"/>
          <w:lang w:val="da-DK"/>
        </w:rPr>
        <w:t xml:space="preserve">Bodil og Eva </w:t>
      </w:r>
      <w:proofErr w:type="gramStart"/>
      <w:r>
        <w:rPr>
          <w:rFonts w:cstheme="minorHAnsi"/>
          <w:sz w:val="24"/>
          <w:szCs w:val="24"/>
          <w:lang w:val="da-DK"/>
        </w:rPr>
        <w:t>rette henvendelse</w:t>
      </w:r>
      <w:proofErr w:type="gramEnd"/>
      <w:r>
        <w:rPr>
          <w:rFonts w:cstheme="minorHAnsi"/>
          <w:sz w:val="24"/>
          <w:szCs w:val="24"/>
          <w:lang w:val="da-DK"/>
        </w:rPr>
        <w:t xml:space="preserve"> til et antal personer på interesselisten med en rimeligt kort svarfrist.</w:t>
      </w:r>
    </w:p>
    <w:p w14:paraId="1B54FE93" w14:textId="77777777" w:rsidR="00AB0D9F" w:rsidRDefault="00AB0D9F" w:rsidP="00AB0D9F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53CF8590" w14:textId="1E55C560" w:rsidR="00102E9B" w:rsidRDefault="00626F2F" w:rsidP="00485F43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lastRenderedPageBreak/>
        <w:t>Julesammenkomst lørdag den 14. december</w:t>
      </w:r>
    </w:p>
    <w:p w14:paraId="60BE7B70" w14:textId="1FFF67F5" w:rsidR="002835D9" w:rsidRPr="002835D9" w:rsidRDefault="002835D9" w:rsidP="002835D9">
      <w:pPr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Bodil har tilbudt at lægge hus til sammenkomsten, som starter kl. 14.30 og forventes at slutte kl. 1</w:t>
      </w:r>
      <w:r w:rsidR="00F15EE5">
        <w:rPr>
          <w:rFonts w:cstheme="minorHAnsi"/>
          <w:sz w:val="24"/>
          <w:szCs w:val="24"/>
          <w:lang w:val="da-DK"/>
        </w:rPr>
        <w:t>6.30</w:t>
      </w:r>
      <w:r>
        <w:rPr>
          <w:rFonts w:cstheme="minorHAnsi"/>
          <w:sz w:val="24"/>
          <w:szCs w:val="24"/>
          <w:lang w:val="da-DK"/>
        </w:rPr>
        <w:t xml:space="preserve">. Bodil og Kirsten påtog sig at skrive </w:t>
      </w:r>
      <w:r w:rsidR="00106593">
        <w:rPr>
          <w:rFonts w:cstheme="minorHAnsi"/>
          <w:sz w:val="24"/>
          <w:szCs w:val="24"/>
          <w:lang w:val="da-DK"/>
        </w:rPr>
        <w:t xml:space="preserve">en </w:t>
      </w:r>
      <w:r>
        <w:rPr>
          <w:rFonts w:cstheme="minorHAnsi"/>
          <w:sz w:val="24"/>
          <w:szCs w:val="24"/>
          <w:lang w:val="da-DK"/>
        </w:rPr>
        <w:t xml:space="preserve">invitation, som sendes til alle beboere med </w:t>
      </w:r>
      <w:r w:rsidR="00106593">
        <w:rPr>
          <w:rFonts w:cstheme="minorHAnsi"/>
          <w:sz w:val="24"/>
          <w:szCs w:val="24"/>
          <w:lang w:val="da-DK"/>
        </w:rPr>
        <w:t xml:space="preserve">oplysning om tilmeldingsfrist. </w:t>
      </w:r>
    </w:p>
    <w:p w14:paraId="0E6E1564" w14:textId="77777777" w:rsidR="00411143" w:rsidRPr="002835D9" w:rsidRDefault="00411143" w:rsidP="002835D9">
      <w:pPr>
        <w:rPr>
          <w:rFonts w:cstheme="minorHAnsi"/>
          <w:sz w:val="24"/>
          <w:szCs w:val="24"/>
          <w:lang w:val="da-DK"/>
        </w:rPr>
      </w:pPr>
    </w:p>
    <w:p w14:paraId="10A1134C" w14:textId="28ECB2B2" w:rsidR="00411143" w:rsidRDefault="00411143" w:rsidP="00485F43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Oprydning i cykelskuret</w:t>
      </w:r>
    </w:p>
    <w:p w14:paraId="01AA3D71" w14:textId="310FA571" w:rsidR="00106593" w:rsidRDefault="00106593" w:rsidP="00106593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Vi vedtog et forslag om at rydde op i cykelskuret, så der kun står cykler som faktisk er i brug. Alle beboere bedes derfor senest 30. november sætte et lille skilt med navn eller husnummer på de cykler, de benytter. </w:t>
      </w:r>
      <w:r w:rsidR="00100580">
        <w:rPr>
          <w:rFonts w:cstheme="minorHAnsi"/>
          <w:sz w:val="24"/>
          <w:szCs w:val="24"/>
          <w:lang w:val="da-DK"/>
        </w:rPr>
        <w:t xml:space="preserve">Interesserede kan henvende sig til </w:t>
      </w:r>
      <w:r>
        <w:rPr>
          <w:rFonts w:cstheme="minorHAnsi"/>
          <w:sz w:val="24"/>
          <w:szCs w:val="24"/>
          <w:lang w:val="da-DK"/>
        </w:rPr>
        <w:t>Bodil</w:t>
      </w:r>
      <w:r w:rsidR="00100580">
        <w:rPr>
          <w:rFonts w:cstheme="minorHAnsi"/>
          <w:sz w:val="24"/>
          <w:szCs w:val="24"/>
          <w:lang w:val="da-DK"/>
        </w:rPr>
        <w:t xml:space="preserve">, som </w:t>
      </w:r>
      <w:r>
        <w:rPr>
          <w:rFonts w:cstheme="minorHAnsi"/>
          <w:sz w:val="24"/>
          <w:szCs w:val="24"/>
          <w:lang w:val="da-DK"/>
        </w:rPr>
        <w:t>tilbød at udlevere Manilla-mærker til formålet</w:t>
      </w:r>
      <w:r w:rsidR="004E6E6A">
        <w:rPr>
          <w:rFonts w:cstheme="minorHAnsi"/>
          <w:sz w:val="24"/>
          <w:szCs w:val="24"/>
          <w:lang w:val="da-DK"/>
        </w:rPr>
        <w:t xml:space="preserve">. Efter fristens udløb vil medlemmer af bestyrelsen flytte de ikke-mærkede cykler og sende et foto af dem rundt til alle som sidste varsel, inden de fjernes. </w:t>
      </w:r>
    </w:p>
    <w:p w14:paraId="57CAD834" w14:textId="77777777" w:rsidR="009B0B91" w:rsidRPr="002D69CE" w:rsidRDefault="009B0B91" w:rsidP="00485F43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67D74E34" w14:textId="16379F16" w:rsidR="0012621B" w:rsidRDefault="001B5109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Inspektion af kloaksystemet</w:t>
      </w:r>
    </w:p>
    <w:p w14:paraId="64C640DE" w14:textId="325A071D" w:rsidR="004E6E6A" w:rsidRDefault="004E6E6A" w:rsidP="004E6E6A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Der er fremkommet oplysninger om jævnlige, men forbigående problemer </w:t>
      </w:r>
      <w:r w:rsidR="00100580">
        <w:rPr>
          <w:rFonts w:cstheme="minorHAnsi"/>
          <w:sz w:val="24"/>
          <w:szCs w:val="24"/>
          <w:lang w:val="da-DK"/>
        </w:rPr>
        <w:t>med</w:t>
      </w:r>
      <w:r>
        <w:rPr>
          <w:rFonts w:cstheme="minorHAnsi"/>
          <w:sz w:val="24"/>
          <w:szCs w:val="24"/>
          <w:lang w:val="da-DK"/>
        </w:rPr>
        <w:t xml:space="preserve"> afløb</w:t>
      </w:r>
      <w:r w:rsidR="00100580">
        <w:rPr>
          <w:rFonts w:cstheme="minorHAnsi"/>
          <w:sz w:val="24"/>
          <w:szCs w:val="24"/>
          <w:lang w:val="da-DK"/>
        </w:rPr>
        <w:t>et</w:t>
      </w:r>
      <w:r>
        <w:rPr>
          <w:rFonts w:cstheme="minorHAnsi"/>
          <w:sz w:val="24"/>
          <w:szCs w:val="24"/>
          <w:lang w:val="da-DK"/>
        </w:rPr>
        <w:t xml:space="preserve"> fra to-tre af husene i Fiskbæk. </w:t>
      </w:r>
      <w:r w:rsidR="00100580">
        <w:rPr>
          <w:rFonts w:cstheme="minorHAnsi"/>
          <w:sz w:val="24"/>
          <w:szCs w:val="24"/>
          <w:lang w:val="da-DK"/>
        </w:rPr>
        <w:t xml:space="preserve">Da der ikke er tale om akutte problemer, </w:t>
      </w:r>
      <w:r>
        <w:rPr>
          <w:rFonts w:cstheme="minorHAnsi"/>
          <w:sz w:val="24"/>
          <w:szCs w:val="24"/>
          <w:lang w:val="da-DK"/>
        </w:rPr>
        <w:t xml:space="preserve">besluttede </w:t>
      </w:r>
      <w:r w:rsidR="00100580">
        <w:rPr>
          <w:rFonts w:cstheme="minorHAnsi"/>
          <w:sz w:val="24"/>
          <w:szCs w:val="24"/>
          <w:lang w:val="da-DK"/>
        </w:rPr>
        <w:t xml:space="preserve">vi </w:t>
      </w:r>
      <w:r>
        <w:rPr>
          <w:rFonts w:cstheme="minorHAnsi"/>
          <w:sz w:val="24"/>
          <w:szCs w:val="24"/>
          <w:lang w:val="da-DK"/>
        </w:rPr>
        <w:t>at afvente bredere sondering på næste generalforsamling, inden vi beder kloakmesteren om at foretage en mere omfattende inspektion af kloaksystemet.</w:t>
      </w:r>
    </w:p>
    <w:p w14:paraId="75CADFD1" w14:textId="77777777" w:rsidR="001B5109" w:rsidRPr="002D69CE" w:rsidRDefault="001B5109" w:rsidP="001B5109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0787E2F7" w14:textId="377BBB86" w:rsidR="00F62EE3" w:rsidRDefault="003B18E2" w:rsidP="00F62EE3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Eventuelt</w:t>
      </w:r>
    </w:p>
    <w:p w14:paraId="02913553" w14:textId="0EADCB37" w:rsidR="004E6E6A" w:rsidRDefault="004E6E6A" w:rsidP="004E6E6A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Intet.</w:t>
      </w:r>
    </w:p>
    <w:p w14:paraId="5FF7312C" w14:textId="77777777" w:rsidR="008318C5" w:rsidRPr="002D69CE" w:rsidRDefault="008318C5" w:rsidP="008318C5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63FA27A6" w14:textId="4541492A" w:rsidR="00C05976" w:rsidRDefault="003B18E2" w:rsidP="00102E9B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2D69CE">
        <w:rPr>
          <w:rFonts w:cstheme="minorHAnsi"/>
          <w:sz w:val="24"/>
          <w:szCs w:val="24"/>
          <w:lang w:val="da-DK"/>
        </w:rPr>
        <w:t>Næste mød</w:t>
      </w:r>
      <w:r w:rsidR="00102E9B">
        <w:rPr>
          <w:rFonts w:cstheme="minorHAnsi"/>
          <w:sz w:val="24"/>
          <w:szCs w:val="24"/>
          <w:lang w:val="da-DK"/>
        </w:rPr>
        <w:t>e</w:t>
      </w:r>
    </w:p>
    <w:p w14:paraId="579CACA2" w14:textId="1448A7D3" w:rsidR="004E6E6A" w:rsidRPr="00102E9B" w:rsidRDefault="004E6E6A" w:rsidP="004E6E6A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Vi aftalte at mødes mandag den 16. december kl. 17 hos Kirsten med særligt henblik på at drøfte salg af nr. 30.</w:t>
      </w:r>
    </w:p>
    <w:sectPr w:rsidR="004E6E6A" w:rsidRPr="00102E9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85764" w14:textId="77777777" w:rsidR="00837FE7" w:rsidRDefault="00837FE7" w:rsidP="00837FE7">
      <w:pPr>
        <w:spacing w:after="0" w:line="240" w:lineRule="auto"/>
      </w:pPr>
      <w:r>
        <w:separator/>
      </w:r>
    </w:p>
  </w:endnote>
  <w:endnote w:type="continuationSeparator" w:id="0">
    <w:p w14:paraId="0995649D" w14:textId="77777777" w:rsidR="00837FE7" w:rsidRDefault="00837FE7" w:rsidP="0083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6639665"/>
      <w:docPartObj>
        <w:docPartGallery w:val="Page Numbers (Bottom of Page)"/>
        <w:docPartUnique/>
      </w:docPartObj>
    </w:sdtPr>
    <w:sdtEndPr/>
    <w:sdtContent>
      <w:p w14:paraId="388D9295" w14:textId="4B4170CF" w:rsidR="00901963" w:rsidRDefault="0090196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F7" w:rsidRPr="00BB27F7">
          <w:rPr>
            <w:noProof/>
            <w:lang w:val="da-DK"/>
          </w:rPr>
          <w:t>2</w:t>
        </w:r>
        <w:r>
          <w:fldChar w:fldCharType="end"/>
        </w:r>
      </w:p>
    </w:sdtContent>
  </w:sdt>
  <w:p w14:paraId="29A715A6" w14:textId="77777777" w:rsidR="00901963" w:rsidRDefault="009019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DF4F2" w14:textId="77777777" w:rsidR="00837FE7" w:rsidRDefault="00837FE7" w:rsidP="00837FE7">
      <w:pPr>
        <w:spacing w:after="0" w:line="240" w:lineRule="auto"/>
      </w:pPr>
      <w:r>
        <w:separator/>
      </w:r>
    </w:p>
  </w:footnote>
  <w:footnote w:type="continuationSeparator" w:id="0">
    <w:p w14:paraId="144B2710" w14:textId="77777777" w:rsidR="00837FE7" w:rsidRDefault="00837FE7" w:rsidP="0083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74E55"/>
    <w:multiLevelType w:val="hybridMultilevel"/>
    <w:tmpl w:val="2BAA6A02"/>
    <w:lvl w:ilvl="0" w:tplc="B8482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61C09"/>
    <w:multiLevelType w:val="hybridMultilevel"/>
    <w:tmpl w:val="AF84F584"/>
    <w:lvl w:ilvl="0" w:tplc="48FC5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20D20"/>
    <w:multiLevelType w:val="hybridMultilevel"/>
    <w:tmpl w:val="DF6E3512"/>
    <w:lvl w:ilvl="0" w:tplc="6928A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9469E"/>
    <w:multiLevelType w:val="hybridMultilevel"/>
    <w:tmpl w:val="CCA2DED4"/>
    <w:lvl w:ilvl="0" w:tplc="13B6B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F3A76"/>
    <w:multiLevelType w:val="hybridMultilevel"/>
    <w:tmpl w:val="3586C33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E46D41"/>
    <w:multiLevelType w:val="hybridMultilevel"/>
    <w:tmpl w:val="D68665F8"/>
    <w:lvl w:ilvl="0" w:tplc="4CA0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69064">
    <w:abstractNumId w:val="4"/>
  </w:num>
  <w:num w:numId="2" w16cid:durableId="1821460367">
    <w:abstractNumId w:val="2"/>
  </w:num>
  <w:num w:numId="3" w16cid:durableId="673067247">
    <w:abstractNumId w:val="5"/>
  </w:num>
  <w:num w:numId="4" w16cid:durableId="1832864683">
    <w:abstractNumId w:val="1"/>
  </w:num>
  <w:num w:numId="5" w16cid:durableId="397483776">
    <w:abstractNumId w:val="3"/>
  </w:num>
  <w:num w:numId="6" w16cid:durableId="120213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F9"/>
    <w:rsid w:val="00011E27"/>
    <w:rsid w:val="0002396E"/>
    <w:rsid w:val="0002711C"/>
    <w:rsid w:val="00036D79"/>
    <w:rsid w:val="00043ADA"/>
    <w:rsid w:val="00064060"/>
    <w:rsid w:val="00064830"/>
    <w:rsid w:val="000A567A"/>
    <w:rsid w:val="000B649A"/>
    <w:rsid w:val="000C0D8A"/>
    <w:rsid w:val="000C1949"/>
    <w:rsid w:val="000D66FA"/>
    <w:rsid w:val="000F0577"/>
    <w:rsid w:val="000F19B1"/>
    <w:rsid w:val="00100580"/>
    <w:rsid w:val="00102CC0"/>
    <w:rsid w:val="00102E9B"/>
    <w:rsid w:val="00106593"/>
    <w:rsid w:val="0011401B"/>
    <w:rsid w:val="0012621B"/>
    <w:rsid w:val="00140860"/>
    <w:rsid w:val="00146A2B"/>
    <w:rsid w:val="00150A04"/>
    <w:rsid w:val="00152F6F"/>
    <w:rsid w:val="00170454"/>
    <w:rsid w:val="00170AA4"/>
    <w:rsid w:val="00182122"/>
    <w:rsid w:val="00193318"/>
    <w:rsid w:val="00195FDC"/>
    <w:rsid w:val="001A28C4"/>
    <w:rsid w:val="001A3A6A"/>
    <w:rsid w:val="001B5109"/>
    <w:rsid w:val="001C3869"/>
    <w:rsid w:val="001C7402"/>
    <w:rsid w:val="001D0E69"/>
    <w:rsid w:val="001D4554"/>
    <w:rsid w:val="001E117C"/>
    <w:rsid w:val="001E27A8"/>
    <w:rsid w:val="001E7D81"/>
    <w:rsid w:val="001F2CFE"/>
    <w:rsid w:val="001F406D"/>
    <w:rsid w:val="001F441B"/>
    <w:rsid w:val="001F4FED"/>
    <w:rsid w:val="00200BD3"/>
    <w:rsid w:val="00207708"/>
    <w:rsid w:val="002201B7"/>
    <w:rsid w:val="00234409"/>
    <w:rsid w:val="00234948"/>
    <w:rsid w:val="002835D9"/>
    <w:rsid w:val="0028361D"/>
    <w:rsid w:val="00287530"/>
    <w:rsid w:val="00291B5A"/>
    <w:rsid w:val="0029474B"/>
    <w:rsid w:val="00297E15"/>
    <w:rsid w:val="002A173E"/>
    <w:rsid w:val="002A3D4E"/>
    <w:rsid w:val="002A538F"/>
    <w:rsid w:val="002D197C"/>
    <w:rsid w:val="002D69CE"/>
    <w:rsid w:val="002F1412"/>
    <w:rsid w:val="002F7DCD"/>
    <w:rsid w:val="00303CC2"/>
    <w:rsid w:val="003105C1"/>
    <w:rsid w:val="00313502"/>
    <w:rsid w:val="0032093C"/>
    <w:rsid w:val="0034724D"/>
    <w:rsid w:val="00375985"/>
    <w:rsid w:val="003823E2"/>
    <w:rsid w:val="00386D79"/>
    <w:rsid w:val="0039013C"/>
    <w:rsid w:val="003B0136"/>
    <w:rsid w:val="003B18E2"/>
    <w:rsid w:val="003B4C69"/>
    <w:rsid w:val="003B65CA"/>
    <w:rsid w:val="003E4E59"/>
    <w:rsid w:val="003F3978"/>
    <w:rsid w:val="004011D5"/>
    <w:rsid w:val="00411143"/>
    <w:rsid w:val="00413CA0"/>
    <w:rsid w:val="004220EA"/>
    <w:rsid w:val="004341FA"/>
    <w:rsid w:val="004475D1"/>
    <w:rsid w:val="00456DFD"/>
    <w:rsid w:val="00477C1E"/>
    <w:rsid w:val="00485F43"/>
    <w:rsid w:val="004877B0"/>
    <w:rsid w:val="004B0B13"/>
    <w:rsid w:val="004B77EA"/>
    <w:rsid w:val="004B781A"/>
    <w:rsid w:val="004C4F97"/>
    <w:rsid w:val="004C6EA1"/>
    <w:rsid w:val="004E08F9"/>
    <w:rsid w:val="004E6E6A"/>
    <w:rsid w:val="004F0DCD"/>
    <w:rsid w:val="00501AA2"/>
    <w:rsid w:val="00511014"/>
    <w:rsid w:val="0051171E"/>
    <w:rsid w:val="00527AC2"/>
    <w:rsid w:val="00540E5B"/>
    <w:rsid w:val="00556D62"/>
    <w:rsid w:val="00565171"/>
    <w:rsid w:val="005664A9"/>
    <w:rsid w:val="00572871"/>
    <w:rsid w:val="00580CA6"/>
    <w:rsid w:val="0058777D"/>
    <w:rsid w:val="00587965"/>
    <w:rsid w:val="005A2A58"/>
    <w:rsid w:val="005A5DEA"/>
    <w:rsid w:val="005B21D6"/>
    <w:rsid w:val="005C064B"/>
    <w:rsid w:val="005C56DE"/>
    <w:rsid w:val="005E38A6"/>
    <w:rsid w:val="005E436D"/>
    <w:rsid w:val="005F652D"/>
    <w:rsid w:val="005F7239"/>
    <w:rsid w:val="00610AFA"/>
    <w:rsid w:val="00610BB9"/>
    <w:rsid w:val="00624758"/>
    <w:rsid w:val="00626F2F"/>
    <w:rsid w:val="0063308E"/>
    <w:rsid w:val="006608C4"/>
    <w:rsid w:val="006A3CEE"/>
    <w:rsid w:val="006F7806"/>
    <w:rsid w:val="0070004B"/>
    <w:rsid w:val="007155B3"/>
    <w:rsid w:val="007458A4"/>
    <w:rsid w:val="00745EB1"/>
    <w:rsid w:val="00746DA6"/>
    <w:rsid w:val="00746DF8"/>
    <w:rsid w:val="0075203C"/>
    <w:rsid w:val="0075536A"/>
    <w:rsid w:val="00761568"/>
    <w:rsid w:val="00761958"/>
    <w:rsid w:val="007634F9"/>
    <w:rsid w:val="00766B8A"/>
    <w:rsid w:val="00783261"/>
    <w:rsid w:val="00786B5A"/>
    <w:rsid w:val="007925E9"/>
    <w:rsid w:val="007932D3"/>
    <w:rsid w:val="007A6454"/>
    <w:rsid w:val="007D23BE"/>
    <w:rsid w:val="007E0A1A"/>
    <w:rsid w:val="007F5759"/>
    <w:rsid w:val="00800349"/>
    <w:rsid w:val="00804B8C"/>
    <w:rsid w:val="0080758F"/>
    <w:rsid w:val="00824E79"/>
    <w:rsid w:val="008318C5"/>
    <w:rsid w:val="00837FE7"/>
    <w:rsid w:val="00844317"/>
    <w:rsid w:val="008526C8"/>
    <w:rsid w:val="00860535"/>
    <w:rsid w:val="008619BB"/>
    <w:rsid w:val="0086225B"/>
    <w:rsid w:val="00865ED2"/>
    <w:rsid w:val="008721EB"/>
    <w:rsid w:val="00876F27"/>
    <w:rsid w:val="00883041"/>
    <w:rsid w:val="00895C05"/>
    <w:rsid w:val="008B2717"/>
    <w:rsid w:val="008B3D80"/>
    <w:rsid w:val="008C3497"/>
    <w:rsid w:val="008C7E56"/>
    <w:rsid w:val="008D5328"/>
    <w:rsid w:val="008D7C32"/>
    <w:rsid w:val="008F2B94"/>
    <w:rsid w:val="008F53A7"/>
    <w:rsid w:val="00901963"/>
    <w:rsid w:val="00904629"/>
    <w:rsid w:val="00904E8B"/>
    <w:rsid w:val="0091309C"/>
    <w:rsid w:val="0092788D"/>
    <w:rsid w:val="009322A4"/>
    <w:rsid w:val="009326F1"/>
    <w:rsid w:val="009603A4"/>
    <w:rsid w:val="00985196"/>
    <w:rsid w:val="009918D1"/>
    <w:rsid w:val="00994894"/>
    <w:rsid w:val="00995CB3"/>
    <w:rsid w:val="009B0B91"/>
    <w:rsid w:val="009D2210"/>
    <w:rsid w:val="009D7E20"/>
    <w:rsid w:val="009E0438"/>
    <w:rsid w:val="00A00031"/>
    <w:rsid w:val="00A02719"/>
    <w:rsid w:val="00A05731"/>
    <w:rsid w:val="00A05F22"/>
    <w:rsid w:val="00A13220"/>
    <w:rsid w:val="00A1555C"/>
    <w:rsid w:val="00A36816"/>
    <w:rsid w:val="00A369CE"/>
    <w:rsid w:val="00A43BC8"/>
    <w:rsid w:val="00A43CA6"/>
    <w:rsid w:val="00A44596"/>
    <w:rsid w:val="00A477A0"/>
    <w:rsid w:val="00A5734B"/>
    <w:rsid w:val="00A57E2D"/>
    <w:rsid w:val="00A73802"/>
    <w:rsid w:val="00AB0D9F"/>
    <w:rsid w:val="00AB598E"/>
    <w:rsid w:val="00AD77BD"/>
    <w:rsid w:val="00AE0930"/>
    <w:rsid w:val="00AF24BB"/>
    <w:rsid w:val="00AF2641"/>
    <w:rsid w:val="00B05E99"/>
    <w:rsid w:val="00B0638A"/>
    <w:rsid w:val="00B20616"/>
    <w:rsid w:val="00B33113"/>
    <w:rsid w:val="00B40AC8"/>
    <w:rsid w:val="00B4116E"/>
    <w:rsid w:val="00B61BF6"/>
    <w:rsid w:val="00B61F29"/>
    <w:rsid w:val="00B855E7"/>
    <w:rsid w:val="00B85A06"/>
    <w:rsid w:val="00B91085"/>
    <w:rsid w:val="00BB27F7"/>
    <w:rsid w:val="00BD1EC8"/>
    <w:rsid w:val="00BD384A"/>
    <w:rsid w:val="00BD4C5E"/>
    <w:rsid w:val="00BF59E8"/>
    <w:rsid w:val="00C007AE"/>
    <w:rsid w:val="00C008FE"/>
    <w:rsid w:val="00C05976"/>
    <w:rsid w:val="00C10CC7"/>
    <w:rsid w:val="00C12100"/>
    <w:rsid w:val="00C12F2F"/>
    <w:rsid w:val="00C13BE6"/>
    <w:rsid w:val="00C20043"/>
    <w:rsid w:val="00C204A1"/>
    <w:rsid w:val="00C4161B"/>
    <w:rsid w:val="00C423BB"/>
    <w:rsid w:val="00C42E2A"/>
    <w:rsid w:val="00C945F7"/>
    <w:rsid w:val="00CA0865"/>
    <w:rsid w:val="00CB12F8"/>
    <w:rsid w:val="00CB18CC"/>
    <w:rsid w:val="00CD0222"/>
    <w:rsid w:val="00CE0E28"/>
    <w:rsid w:val="00CE273E"/>
    <w:rsid w:val="00CE2FCB"/>
    <w:rsid w:val="00CE53E3"/>
    <w:rsid w:val="00CF2DFC"/>
    <w:rsid w:val="00CF415C"/>
    <w:rsid w:val="00CF71FA"/>
    <w:rsid w:val="00D06BBB"/>
    <w:rsid w:val="00D42159"/>
    <w:rsid w:val="00D459C4"/>
    <w:rsid w:val="00D47770"/>
    <w:rsid w:val="00D602FE"/>
    <w:rsid w:val="00D64340"/>
    <w:rsid w:val="00D66E74"/>
    <w:rsid w:val="00D827B8"/>
    <w:rsid w:val="00D86685"/>
    <w:rsid w:val="00DA40F7"/>
    <w:rsid w:val="00DA4305"/>
    <w:rsid w:val="00DC0369"/>
    <w:rsid w:val="00DC2524"/>
    <w:rsid w:val="00DC3331"/>
    <w:rsid w:val="00DD00CF"/>
    <w:rsid w:val="00DE1F8B"/>
    <w:rsid w:val="00DE7F94"/>
    <w:rsid w:val="00DF73E6"/>
    <w:rsid w:val="00E126FF"/>
    <w:rsid w:val="00E13098"/>
    <w:rsid w:val="00E1369D"/>
    <w:rsid w:val="00E569B7"/>
    <w:rsid w:val="00E60188"/>
    <w:rsid w:val="00E9226C"/>
    <w:rsid w:val="00E94AE2"/>
    <w:rsid w:val="00EA144C"/>
    <w:rsid w:val="00EB2BE4"/>
    <w:rsid w:val="00EC0EC2"/>
    <w:rsid w:val="00EC6B28"/>
    <w:rsid w:val="00F01EE2"/>
    <w:rsid w:val="00F0727B"/>
    <w:rsid w:val="00F10A2C"/>
    <w:rsid w:val="00F1574A"/>
    <w:rsid w:val="00F15EE5"/>
    <w:rsid w:val="00F20681"/>
    <w:rsid w:val="00F20FCB"/>
    <w:rsid w:val="00F22674"/>
    <w:rsid w:val="00F2433C"/>
    <w:rsid w:val="00F3048D"/>
    <w:rsid w:val="00F307E8"/>
    <w:rsid w:val="00F41FBA"/>
    <w:rsid w:val="00F449B8"/>
    <w:rsid w:val="00F6174F"/>
    <w:rsid w:val="00F62EE3"/>
    <w:rsid w:val="00F635FE"/>
    <w:rsid w:val="00F67854"/>
    <w:rsid w:val="00F756D6"/>
    <w:rsid w:val="00F86BBF"/>
    <w:rsid w:val="00FB6D9C"/>
    <w:rsid w:val="00FC0567"/>
    <w:rsid w:val="00FC6E4F"/>
    <w:rsid w:val="00FF39A2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0A19"/>
  <w15:chartTrackingRefBased/>
  <w15:docId w15:val="{67261D11-009E-42BC-9926-AA1DF1D9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08F9"/>
    <w:pPr>
      <w:ind w:left="720"/>
      <w:contextualSpacing/>
    </w:pPr>
  </w:style>
  <w:style w:type="paragraph" w:customStyle="1" w:styleId="Standard">
    <w:name w:val="Standard"/>
    <w:rsid w:val="008B271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rdskrifttypeiafsnit"/>
    <w:uiPriority w:val="99"/>
    <w:unhideWhenUsed/>
    <w:rsid w:val="00170AA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70AA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3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7FE7"/>
    <w:rPr>
      <w:lang w:val="en-CA"/>
    </w:rPr>
  </w:style>
  <w:style w:type="paragraph" w:styleId="Sidefod">
    <w:name w:val="footer"/>
    <w:basedOn w:val="Normal"/>
    <w:link w:val="SidefodTegn"/>
    <w:uiPriority w:val="99"/>
    <w:unhideWhenUsed/>
    <w:rsid w:val="0083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7FE7"/>
    <w:rPr>
      <w:lang w:val="en-CA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B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D981-B891-486A-AFD1-975FFBE5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491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Vedsted-Hansen</dc:creator>
  <cp:keywords/>
  <dc:description/>
  <cp:lastModifiedBy>Jens Vedsted-Hansen</cp:lastModifiedBy>
  <cp:revision>4</cp:revision>
  <dcterms:created xsi:type="dcterms:W3CDTF">2024-11-15T17:43:00Z</dcterms:created>
  <dcterms:modified xsi:type="dcterms:W3CDTF">2024-11-18T19:51:00Z</dcterms:modified>
</cp:coreProperties>
</file>